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D1" w:rsidRDefault="004838D1" w:rsidP="004838D1">
      <w:pPr>
        <w:pStyle w:val="1"/>
        <w:spacing w:before="0" w:line="240" w:lineRule="auto"/>
        <w:ind w:firstLine="5954"/>
        <w:rPr>
          <w:rFonts w:ascii="Times New Roman" w:hAnsi="Times New Roman" w:cs="Times New Roman"/>
          <w:color w:val="auto"/>
          <w:sz w:val="20"/>
          <w:szCs w:val="20"/>
        </w:rPr>
      </w:pPr>
    </w:p>
    <w:p w:rsidR="004838D1" w:rsidRPr="00217CFB" w:rsidRDefault="004838D1" w:rsidP="004838D1">
      <w:pPr>
        <w:pStyle w:val="1"/>
        <w:spacing w:before="0" w:line="240" w:lineRule="auto"/>
        <w:ind w:firstLine="595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Приложение № 3</w:t>
      </w:r>
    </w:p>
    <w:p w:rsidR="004838D1" w:rsidRPr="00C03048" w:rsidRDefault="004838D1" w:rsidP="004838D1">
      <w:pPr>
        <w:spacing w:after="0" w:line="240" w:lineRule="auto"/>
        <w:ind w:left="5954" w:right="423"/>
        <w:jc w:val="both"/>
        <w:rPr>
          <w:rFonts w:ascii="Times New Roman" w:hAnsi="Times New Roman" w:cs="Times New Roman"/>
          <w:sz w:val="20"/>
          <w:szCs w:val="20"/>
        </w:rPr>
      </w:pPr>
      <w:r w:rsidRPr="00C03048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Программе лояльности Банка ГПБ </w:t>
      </w:r>
      <w:r w:rsidRPr="00C03048">
        <w:rPr>
          <w:rFonts w:ascii="Times New Roman" w:hAnsi="Times New Roman" w:cs="Times New Roman"/>
          <w:sz w:val="20"/>
          <w:szCs w:val="20"/>
        </w:rPr>
        <w:t>(АО) «Газпромбанк – Travel business»</w:t>
      </w:r>
    </w:p>
    <w:p w:rsidR="004838D1" w:rsidRPr="00C03048" w:rsidRDefault="004838D1" w:rsidP="004838D1">
      <w:pPr>
        <w:spacing w:after="0" w:line="240" w:lineRule="auto"/>
        <w:ind w:left="5954" w:right="423"/>
        <w:jc w:val="both"/>
        <w:rPr>
          <w:rFonts w:ascii="Times New Roman" w:hAnsi="Times New Roman" w:cs="Times New Roman"/>
          <w:sz w:val="20"/>
          <w:szCs w:val="20"/>
        </w:rPr>
      </w:pPr>
      <w:r w:rsidRPr="00C03048">
        <w:rPr>
          <w:rFonts w:ascii="Times New Roman" w:hAnsi="Times New Roman" w:cs="Times New Roman"/>
          <w:sz w:val="20"/>
          <w:szCs w:val="20"/>
        </w:rPr>
        <w:t>для корпоративных клиентов</w:t>
      </w:r>
    </w:p>
    <w:p w:rsidR="004838D1" w:rsidRDefault="004838D1" w:rsidP="004838D1">
      <w:pPr>
        <w:tabs>
          <w:tab w:val="left" w:pos="1950"/>
        </w:tabs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838D1" w:rsidRPr="00D5239D" w:rsidRDefault="004838D1" w:rsidP="004838D1">
      <w:pPr>
        <w:tabs>
          <w:tab w:val="left" w:pos="195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2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 о присоединении к Программе лояльности Банка ГПБ (АО) «Газпромбанк – Travel business»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корпоративных клиентов</w:t>
      </w:r>
    </w:p>
    <w:p w:rsidR="004838D1" w:rsidRPr="00D5239D" w:rsidRDefault="004838D1" w:rsidP="004838D1">
      <w:pPr>
        <w:tabs>
          <w:tab w:val="left" w:pos="1950"/>
        </w:tabs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38D1" w:rsidRPr="001F758E" w:rsidRDefault="004838D1" w:rsidP="004838D1">
      <w:pPr>
        <w:pStyle w:val="Default"/>
        <w:jc w:val="center"/>
        <w:rPr>
          <w:i/>
          <w:sz w:val="16"/>
          <w:szCs w:val="20"/>
        </w:rPr>
      </w:pPr>
      <w:r>
        <w:t>____________</w:t>
      </w:r>
      <w:r w:rsidRPr="00D77CCD">
        <w:t>_____________________________</w:t>
      </w:r>
      <w:r>
        <w:t xml:space="preserve">________________________________________, </w:t>
      </w:r>
      <w:r w:rsidRPr="001F758E">
        <w:rPr>
          <w:i/>
          <w:sz w:val="16"/>
          <w:szCs w:val="20"/>
        </w:rPr>
        <w:t>(</w:t>
      </w:r>
      <w:r w:rsidRPr="006637DB">
        <w:rPr>
          <w:i/>
          <w:color w:val="000000" w:themeColor="text1"/>
          <w:sz w:val="16"/>
          <w:szCs w:val="16"/>
        </w:rPr>
        <w:t>полное наименование юридического лица / иностранной структуры без образования юридического лица / фамилия, имя и отчество индивидуального предпринимателя / физического лица, занимающегося в установленном законодательством Российской Федерации порядке частной практикой, ИНН</w:t>
      </w:r>
      <w:r>
        <w:rPr>
          <w:i/>
          <w:sz w:val="16"/>
          <w:szCs w:val="20"/>
        </w:rPr>
        <w:t>)</w:t>
      </w:r>
    </w:p>
    <w:p w:rsidR="004838D1" w:rsidRDefault="004838D1" w:rsidP="004838D1">
      <w:pPr>
        <w:pStyle w:val="Default"/>
        <w:jc w:val="both"/>
        <w:rPr>
          <w:color w:val="000000" w:themeColor="text1"/>
        </w:rPr>
      </w:pPr>
      <w:r>
        <w:t>(</w:t>
      </w:r>
      <w:r w:rsidRPr="00D77CCD">
        <w:t xml:space="preserve">далее – </w:t>
      </w:r>
      <w:r w:rsidRPr="001F758E">
        <w:rPr>
          <w:b/>
        </w:rPr>
        <w:t>Клиент</w:t>
      </w:r>
      <w:r>
        <w:rPr>
          <w:b/>
        </w:rPr>
        <w:t>)</w:t>
      </w:r>
      <w:r>
        <w:t xml:space="preserve"> прошу подключить к</w:t>
      </w:r>
      <w:r w:rsidRPr="00D5239D">
        <w:t xml:space="preserve"> </w:t>
      </w:r>
      <w:r w:rsidRPr="00D5239D">
        <w:rPr>
          <w:color w:val="000000" w:themeColor="text1"/>
        </w:rPr>
        <w:t xml:space="preserve">Программе </w:t>
      </w:r>
      <w:r w:rsidRPr="00D1433E">
        <w:rPr>
          <w:color w:val="000000" w:themeColor="text1"/>
        </w:rPr>
        <w:t xml:space="preserve">лояльности Банка ГПБ (АО) </w:t>
      </w:r>
      <w:r w:rsidRPr="00D5239D">
        <w:rPr>
          <w:color w:val="000000" w:themeColor="text1"/>
        </w:rPr>
        <w:t xml:space="preserve">«Газпромбанк – Travel business» </w:t>
      </w:r>
      <w:r>
        <w:rPr>
          <w:color w:val="000000" w:themeColor="text1"/>
        </w:rPr>
        <w:t xml:space="preserve">для корпоративных клиентов </w:t>
      </w:r>
      <w:r w:rsidRPr="00D5239D">
        <w:rPr>
          <w:color w:val="000000" w:themeColor="text1"/>
        </w:rPr>
        <w:t xml:space="preserve">(далее – </w:t>
      </w:r>
      <w:r w:rsidRPr="001F758E">
        <w:rPr>
          <w:b/>
          <w:color w:val="000000" w:themeColor="text1"/>
        </w:rPr>
        <w:t>Программа</w:t>
      </w:r>
      <w:r w:rsidRPr="00D5239D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 xml:space="preserve">и </w:t>
      </w:r>
      <w:r>
        <w:t>п</w:t>
      </w:r>
      <w:r w:rsidRPr="00EF4F86">
        <w:rPr>
          <w:color w:val="000000" w:themeColor="text1"/>
        </w:rPr>
        <w:t xml:space="preserve">ри расчете Бонусных </w:t>
      </w:r>
      <w:r>
        <w:rPr>
          <w:color w:val="000000" w:themeColor="text1"/>
        </w:rPr>
        <w:t>б</w:t>
      </w:r>
      <w:r w:rsidRPr="00EF4F86">
        <w:rPr>
          <w:color w:val="000000" w:themeColor="text1"/>
        </w:rPr>
        <w:t>аллов учитыва</w:t>
      </w:r>
      <w:r>
        <w:rPr>
          <w:color w:val="000000" w:themeColor="text1"/>
        </w:rPr>
        <w:t>ть</w:t>
      </w:r>
      <w:r w:rsidRPr="00EF4F8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Расходные </w:t>
      </w:r>
      <w:r w:rsidRPr="00EF4F86">
        <w:rPr>
          <w:color w:val="000000" w:themeColor="text1"/>
        </w:rPr>
        <w:t>операции</w:t>
      </w:r>
      <w:r>
        <w:rPr>
          <w:color w:val="000000" w:themeColor="text1"/>
        </w:rPr>
        <w:t>,</w:t>
      </w:r>
      <w:r w:rsidRPr="00364804">
        <w:rPr>
          <w:color w:val="000000" w:themeColor="text1"/>
        </w:rPr>
        <w:t xml:space="preserve"> </w:t>
      </w:r>
      <w:r>
        <w:rPr>
          <w:color w:val="000000" w:themeColor="text1"/>
        </w:rPr>
        <w:t>совершенные с использованием всех Корпоративных карт, выпущенных к банковскому счету Клиента: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52"/>
        <w:gridCol w:w="463"/>
        <w:gridCol w:w="463"/>
        <w:gridCol w:w="463"/>
        <w:gridCol w:w="464"/>
        <w:gridCol w:w="463"/>
        <w:gridCol w:w="463"/>
        <w:gridCol w:w="464"/>
        <w:gridCol w:w="463"/>
        <w:gridCol w:w="463"/>
        <w:gridCol w:w="464"/>
        <w:gridCol w:w="463"/>
        <w:gridCol w:w="463"/>
        <w:gridCol w:w="463"/>
        <w:gridCol w:w="464"/>
        <w:gridCol w:w="463"/>
        <w:gridCol w:w="463"/>
        <w:gridCol w:w="464"/>
        <w:gridCol w:w="463"/>
        <w:gridCol w:w="463"/>
        <w:gridCol w:w="464"/>
      </w:tblGrid>
      <w:tr w:rsidR="004838D1" w:rsidTr="00846B2A">
        <w:tc>
          <w:tcPr>
            <w:tcW w:w="652" w:type="dxa"/>
          </w:tcPr>
          <w:p w:rsidR="004838D1" w:rsidRDefault="004838D1" w:rsidP="00846B2A">
            <w:pPr>
              <w:pStyle w:val="Default"/>
              <w:jc w:val="both"/>
            </w:pPr>
            <w:r>
              <w:t>№</w:t>
            </w:r>
          </w:p>
        </w:tc>
        <w:tc>
          <w:tcPr>
            <w:tcW w:w="463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3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3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4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3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3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4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3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3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4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3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3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3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4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3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3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4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3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3" w:type="dxa"/>
          </w:tcPr>
          <w:p w:rsidR="004838D1" w:rsidRDefault="004838D1" w:rsidP="00846B2A">
            <w:pPr>
              <w:pStyle w:val="Default"/>
              <w:jc w:val="both"/>
            </w:pPr>
          </w:p>
        </w:tc>
        <w:tc>
          <w:tcPr>
            <w:tcW w:w="464" w:type="dxa"/>
          </w:tcPr>
          <w:p w:rsidR="004838D1" w:rsidRDefault="004838D1" w:rsidP="00846B2A">
            <w:pPr>
              <w:pStyle w:val="Default"/>
              <w:jc w:val="both"/>
            </w:pPr>
          </w:p>
        </w:tc>
      </w:tr>
    </w:tbl>
    <w:p w:rsidR="004838D1" w:rsidRDefault="004838D1" w:rsidP="004838D1">
      <w:pPr>
        <w:pStyle w:val="Default"/>
        <w:jc w:val="both"/>
      </w:pPr>
    </w:p>
    <w:p w:rsidR="004838D1" w:rsidRDefault="004838D1" w:rsidP="004838D1">
      <w:pPr>
        <w:pStyle w:val="Default"/>
        <w:spacing w:line="300" w:lineRule="exact"/>
        <w:ind w:firstLine="709"/>
        <w:jc w:val="both"/>
      </w:pPr>
      <w:r w:rsidRPr="00D5239D">
        <w:t>Настоящим</w:t>
      </w:r>
      <w:r>
        <w:t>:</w:t>
      </w:r>
    </w:p>
    <w:p w:rsidR="004838D1" w:rsidRPr="00D5239D" w:rsidRDefault="004838D1" w:rsidP="004838D1">
      <w:pPr>
        <w:pStyle w:val="Default"/>
        <w:numPr>
          <w:ilvl w:val="0"/>
          <w:numId w:val="1"/>
        </w:numPr>
        <w:spacing w:line="300" w:lineRule="exact"/>
        <w:ind w:left="0" w:firstLine="709"/>
        <w:jc w:val="both"/>
      </w:pPr>
      <w:r>
        <w:t>П</w:t>
      </w:r>
      <w:r w:rsidRPr="00D5239D">
        <w:t>одтверждаю, что ознакомлен и согласен с условиями Программы</w:t>
      </w:r>
      <w:r>
        <w:t>.</w:t>
      </w:r>
    </w:p>
    <w:p w:rsidR="004838D1" w:rsidRPr="00D5239D" w:rsidRDefault="004838D1" w:rsidP="004838D1">
      <w:pPr>
        <w:pStyle w:val="Default"/>
        <w:numPr>
          <w:ilvl w:val="0"/>
          <w:numId w:val="1"/>
        </w:numPr>
        <w:spacing w:after="120" w:line="300" w:lineRule="exact"/>
        <w:ind w:left="0" w:firstLine="709"/>
        <w:jc w:val="both"/>
      </w:pPr>
      <w:r w:rsidRPr="00FC7A64">
        <w:t>Предоставляю Банку следующие сведения о представителе Клиента для целей направления их Оператору (Общество с ограниченной ответственностью «Вайт Тревел» (ИНН 7707770166, место нахождения: 127055, г. Москва, пер. Порядковый, д. 21, оф. 401) для регистрации и использования Личного кабинета, открытия Счета Участника, а также необходимые для совершения представителем Клиента</w:t>
      </w:r>
      <w:r w:rsidRPr="00FC7A64" w:rsidDel="00292048">
        <w:t xml:space="preserve"> </w:t>
      </w:r>
      <w:r w:rsidRPr="00FC7A64">
        <w:t xml:space="preserve">действий в соответствии </w:t>
      </w:r>
      <w:r w:rsidRPr="00FC7A64">
        <w:br/>
        <w:t>с условиями 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707"/>
      </w:tblGrid>
      <w:tr w:rsidR="004838D1" w:rsidRPr="00D5239D" w:rsidTr="00846B2A">
        <w:tc>
          <w:tcPr>
            <w:tcW w:w="3130" w:type="pct"/>
            <w:shd w:val="clear" w:color="auto" w:fill="auto"/>
            <w:vAlign w:val="center"/>
            <w:hideMark/>
          </w:tcPr>
          <w:p w:rsidR="004838D1" w:rsidRPr="00F85877" w:rsidRDefault="004838D1" w:rsidP="00846B2A">
            <w:pPr>
              <w:pStyle w:val="Default"/>
            </w:pPr>
            <w:r w:rsidRPr="00F85877">
              <w:t>Фамилия представителя Клиента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4838D1" w:rsidRPr="00F85877" w:rsidRDefault="004838D1" w:rsidP="00846B2A">
            <w:pPr>
              <w:pStyle w:val="Default"/>
              <w:spacing w:line="276" w:lineRule="auto"/>
              <w:jc w:val="both"/>
            </w:pPr>
          </w:p>
        </w:tc>
      </w:tr>
      <w:tr w:rsidR="004838D1" w:rsidRPr="00D5239D" w:rsidTr="00846B2A">
        <w:tc>
          <w:tcPr>
            <w:tcW w:w="3130" w:type="pct"/>
            <w:shd w:val="clear" w:color="auto" w:fill="auto"/>
            <w:vAlign w:val="center"/>
            <w:hideMark/>
          </w:tcPr>
          <w:p w:rsidR="004838D1" w:rsidRPr="00F85877" w:rsidRDefault="004838D1" w:rsidP="00846B2A">
            <w:pPr>
              <w:pStyle w:val="Default"/>
            </w:pPr>
            <w:r w:rsidRPr="00F85877">
              <w:t>Имя представителя Клиента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4838D1" w:rsidRPr="00F85877" w:rsidRDefault="004838D1" w:rsidP="00846B2A">
            <w:pPr>
              <w:pStyle w:val="Default"/>
              <w:spacing w:line="276" w:lineRule="auto"/>
              <w:jc w:val="both"/>
            </w:pPr>
          </w:p>
        </w:tc>
      </w:tr>
      <w:tr w:rsidR="004838D1" w:rsidRPr="00D5239D" w:rsidTr="00846B2A">
        <w:tc>
          <w:tcPr>
            <w:tcW w:w="3130" w:type="pct"/>
            <w:shd w:val="clear" w:color="auto" w:fill="auto"/>
            <w:vAlign w:val="center"/>
            <w:hideMark/>
          </w:tcPr>
          <w:p w:rsidR="004838D1" w:rsidRPr="00F85877" w:rsidRDefault="004838D1" w:rsidP="00846B2A">
            <w:pPr>
              <w:pStyle w:val="Default"/>
            </w:pPr>
            <w:r w:rsidRPr="00F85877">
              <w:t>Отчество (при наличии) представителя  Клиента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4838D1" w:rsidRPr="00F85877" w:rsidRDefault="004838D1" w:rsidP="00846B2A">
            <w:pPr>
              <w:pStyle w:val="Default"/>
              <w:spacing w:line="276" w:lineRule="auto"/>
              <w:jc w:val="both"/>
            </w:pPr>
          </w:p>
        </w:tc>
      </w:tr>
      <w:tr w:rsidR="004838D1" w:rsidRPr="00D5239D" w:rsidTr="00846B2A">
        <w:tc>
          <w:tcPr>
            <w:tcW w:w="3130" w:type="pct"/>
            <w:shd w:val="clear" w:color="auto" w:fill="auto"/>
            <w:vAlign w:val="center"/>
            <w:hideMark/>
          </w:tcPr>
          <w:p w:rsidR="004838D1" w:rsidRPr="00F85877" w:rsidRDefault="004838D1" w:rsidP="00846B2A">
            <w:pPr>
              <w:pStyle w:val="Default"/>
            </w:pPr>
            <w:r w:rsidRPr="00F85877">
              <w:t>Должность представителя Клиента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4838D1" w:rsidRPr="00F85877" w:rsidRDefault="004838D1" w:rsidP="00846B2A">
            <w:pPr>
              <w:pStyle w:val="Default"/>
              <w:spacing w:line="276" w:lineRule="auto"/>
              <w:jc w:val="both"/>
            </w:pPr>
          </w:p>
        </w:tc>
      </w:tr>
      <w:tr w:rsidR="004838D1" w:rsidRPr="00D5239D" w:rsidTr="00846B2A">
        <w:tc>
          <w:tcPr>
            <w:tcW w:w="3130" w:type="pct"/>
            <w:shd w:val="clear" w:color="auto" w:fill="auto"/>
            <w:vAlign w:val="center"/>
          </w:tcPr>
          <w:p w:rsidR="004838D1" w:rsidRPr="00F85877" w:rsidRDefault="004838D1" w:rsidP="00846B2A">
            <w:pPr>
              <w:pStyle w:val="Default"/>
            </w:pPr>
            <w:r w:rsidRPr="00F85877">
              <w:t>Адрес электронной почты представителя Клиента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4838D1" w:rsidRPr="00FC7A64" w:rsidRDefault="004838D1" w:rsidP="00846B2A">
            <w:pPr>
              <w:pStyle w:val="Default"/>
              <w:spacing w:line="276" w:lineRule="auto"/>
              <w:jc w:val="both"/>
              <w:rPr>
                <w:highlight w:val="yellow"/>
              </w:rPr>
            </w:pPr>
          </w:p>
        </w:tc>
      </w:tr>
      <w:tr w:rsidR="004838D1" w:rsidRPr="00D5239D" w:rsidTr="00846B2A">
        <w:tc>
          <w:tcPr>
            <w:tcW w:w="3130" w:type="pct"/>
            <w:shd w:val="clear" w:color="auto" w:fill="auto"/>
            <w:vAlign w:val="center"/>
          </w:tcPr>
          <w:p w:rsidR="004838D1" w:rsidRPr="00F85877" w:rsidRDefault="004838D1" w:rsidP="00846B2A">
            <w:pPr>
              <w:pStyle w:val="Default"/>
            </w:pPr>
            <w:r w:rsidRPr="00F85877">
              <w:t>Номер мобильного телефона представителя Клиента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4838D1" w:rsidRPr="00FC7A64" w:rsidRDefault="004838D1" w:rsidP="00846B2A">
            <w:pPr>
              <w:pStyle w:val="Default"/>
              <w:spacing w:line="276" w:lineRule="auto"/>
              <w:jc w:val="both"/>
              <w:rPr>
                <w:highlight w:val="yellow"/>
              </w:rPr>
            </w:pPr>
          </w:p>
        </w:tc>
      </w:tr>
    </w:tbl>
    <w:p w:rsidR="004838D1" w:rsidRPr="00E7759B" w:rsidRDefault="004838D1" w:rsidP="004838D1">
      <w:pPr>
        <w:pStyle w:val="Default"/>
        <w:numPr>
          <w:ilvl w:val="0"/>
          <w:numId w:val="1"/>
        </w:numPr>
        <w:spacing w:line="300" w:lineRule="exact"/>
        <w:ind w:left="0" w:firstLine="709"/>
        <w:jc w:val="both"/>
        <w:rPr>
          <w:i/>
          <w:sz w:val="20"/>
          <w:szCs w:val="20"/>
        </w:rPr>
      </w:pPr>
      <w:r>
        <w:t>Поручаю Банку направлять Оператору информацию о количестве начисленных Бонусных баллов для отображения в Личном кабинете.</w:t>
      </w:r>
    </w:p>
    <w:p w:rsidR="004838D1" w:rsidRPr="00D5239D" w:rsidRDefault="004838D1" w:rsidP="004838D1">
      <w:pPr>
        <w:pStyle w:val="Default"/>
        <w:jc w:val="both"/>
      </w:pPr>
    </w:p>
    <w:p w:rsidR="004838D1" w:rsidRPr="00137418" w:rsidRDefault="004838D1" w:rsidP="004838D1">
      <w:pPr>
        <w:pStyle w:val="Default"/>
        <w:rPr>
          <w:i/>
        </w:rPr>
      </w:pPr>
      <w:r w:rsidRPr="00137418">
        <w:rPr>
          <w:i/>
        </w:rPr>
        <w:t>Клиент/представитель Клиента:</w:t>
      </w:r>
    </w:p>
    <w:p w:rsidR="004838D1" w:rsidRPr="00D5239D" w:rsidRDefault="004838D1" w:rsidP="004838D1">
      <w:pPr>
        <w:pStyle w:val="Default"/>
        <w:pBdr>
          <w:bottom w:val="single" w:sz="4" w:space="1" w:color="auto"/>
        </w:pBdr>
        <w:rPr>
          <w:i/>
          <w:u w:val="single"/>
        </w:rPr>
      </w:pPr>
    </w:p>
    <w:p w:rsidR="004838D1" w:rsidRPr="00DF7B68" w:rsidRDefault="004838D1" w:rsidP="004838D1">
      <w:pPr>
        <w:pStyle w:val="Default"/>
        <w:jc w:val="center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>(д</w:t>
      </w:r>
      <w:r w:rsidRPr="00DF7B68">
        <w:rPr>
          <w:i/>
          <w:color w:val="000000" w:themeColor="text1"/>
          <w:sz w:val="16"/>
          <w:szCs w:val="16"/>
        </w:rPr>
        <w:t>олжность, Ф.И.О. – для юридического лица/Ф.И.О. индивидуального предпринимателя или физического лица, занимающегося в установленном законодательством Российской Федерации порядке частной практикой)</w:t>
      </w:r>
    </w:p>
    <w:p w:rsidR="004838D1" w:rsidRDefault="004838D1" w:rsidP="004838D1">
      <w:pPr>
        <w:pStyle w:val="Default"/>
        <w:rPr>
          <w:i/>
        </w:rPr>
      </w:pPr>
    </w:p>
    <w:p w:rsidR="004838D1" w:rsidRPr="00137418" w:rsidRDefault="004838D1" w:rsidP="004838D1">
      <w:pPr>
        <w:pStyle w:val="Default"/>
        <w:rPr>
          <w:i/>
        </w:rPr>
      </w:pPr>
      <w:r w:rsidRPr="00137418">
        <w:rPr>
          <w:i/>
        </w:rPr>
        <w:t xml:space="preserve">Действующий на основании: </w:t>
      </w:r>
      <w:r>
        <w:rPr>
          <w:i/>
        </w:rPr>
        <w:t>_________________________________________________________</w:t>
      </w:r>
    </w:p>
    <w:p w:rsidR="004838D1" w:rsidRPr="00DF7B68" w:rsidRDefault="004838D1" w:rsidP="004838D1">
      <w:pPr>
        <w:pStyle w:val="Default"/>
        <w:jc w:val="center"/>
        <w:rPr>
          <w:i/>
          <w:color w:val="000000" w:themeColor="text1"/>
          <w:sz w:val="16"/>
          <w:szCs w:val="16"/>
        </w:rPr>
      </w:pPr>
      <w:r w:rsidRPr="00DF7B68">
        <w:rPr>
          <w:i/>
          <w:color w:val="000000" w:themeColor="text1"/>
          <w:sz w:val="16"/>
          <w:szCs w:val="16"/>
        </w:rPr>
        <w:t xml:space="preserve">                                                   </w:t>
      </w:r>
      <w:r>
        <w:rPr>
          <w:i/>
          <w:color w:val="000000" w:themeColor="text1"/>
          <w:sz w:val="16"/>
          <w:szCs w:val="16"/>
        </w:rPr>
        <w:t xml:space="preserve">     (д</w:t>
      </w:r>
      <w:r w:rsidRPr="00DF7B68">
        <w:rPr>
          <w:i/>
          <w:color w:val="000000" w:themeColor="text1"/>
          <w:sz w:val="16"/>
          <w:szCs w:val="16"/>
        </w:rPr>
        <w:t>окумент, на основании которого действует представитель)</w:t>
      </w:r>
    </w:p>
    <w:p w:rsidR="004838D1" w:rsidRPr="001D5C8D" w:rsidRDefault="004838D1" w:rsidP="004838D1">
      <w:pPr>
        <w:pStyle w:val="Default"/>
        <w:rPr>
          <w:i/>
        </w:rPr>
      </w:pPr>
      <w:r w:rsidRPr="004838D1">
        <w:rPr>
          <w:i/>
        </w:rPr>
        <w:t>_______________________</w:t>
      </w:r>
      <w:r w:rsidRPr="004838D1">
        <w:rPr>
          <w:i/>
        </w:rPr>
        <w:tab/>
      </w:r>
      <w:r>
        <w:rPr>
          <w:i/>
        </w:rPr>
        <w:t>«</w:t>
      </w:r>
      <w:r w:rsidRPr="004838D1">
        <w:rPr>
          <w:i/>
        </w:rPr>
        <w:t>____</w:t>
      </w:r>
      <w:r>
        <w:rPr>
          <w:i/>
        </w:rPr>
        <w:t xml:space="preserve">» </w:t>
      </w:r>
      <w:r w:rsidRPr="004838D1">
        <w:rPr>
          <w:i/>
        </w:rPr>
        <w:t>_________________</w:t>
      </w:r>
      <w:r>
        <w:rPr>
          <w:i/>
        </w:rPr>
        <w:t xml:space="preserve"> 20</w:t>
      </w:r>
      <w:r w:rsidRPr="004838D1">
        <w:rPr>
          <w:i/>
        </w:rPr>
        <w:t>___</w:t>
      </w:r>
      <w:r>
        <w:rPr>
          <w:i/>
        </w:rPr>
        <w:t xml:space="preserve"> г.</w:t>
      </w:r>
      <w:r>
        <w:rPr>
          <w:i/>
        </w:rPr>
        <w:tab/>
      </w:r>
      <w:r w:rsidRPr="004838D1">
        <w:rPr>
          <w:i/>
          <w:sz w:val="20"/>
          <w:szCs w:val="20"/>
        </w:rPr>
        <w:t xml:space="preserve">МП </w:t>
      </w:r>
      <w:r w:rsidRPr="004838D1">
        <w:rPr>
          <w:sz w:val="20"/>
          <w:szCs w:val="20"/>
        </w:rPr>
        <w:t>(при наличии)</w:t>
      </w:r>
    </w:p>
    <w:p w:rsidR="004838D1" w:rsidRPr="00DF7B68" w:rsidRDefault="004838D1" w:rsidP="004838D1">
      <w:pPr>
        <w:pStyle w:val="Default"/>
        <w:ind w:left="708" w:firstLine="708"/>
        <w:rPr>
          <w:i/>
          <w:color w:val="000000" w:themeColor="text1"/>
          <w:sz w:val="16"/>
          <w:szCs w:val="16"/>
        </w:rPr>
      </w:pPr>
      <w:r w:rsidRPr="00DF7B68">
        <w:rPr>
          <w:i/>
          <w:color w:val="000000" w:themeColor="text1"/>
          <w:sz w:val="16"/>
          <w:szCs w:val="16"/>
        </w:rPr>
        <w:t>подпись</w:t>
      </w:r>
      <w:bookmarkStart w:id="0" w:name="_GoBack"/>
      <w:bookmarkEnd w:id="0"/>
    </w:p>
    <w:p w:rsidR="004838D1" w:rsidRDefault="004838D1" w:rsidP="004838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180">
        <w:rPr>
          <w:rFonts w:ascii="Times New Roman" w:hAnsi="Times New Roman" w:cs="Times New Roman"/>
          <w:b/>
          <w:bCs/>
          <w:sz w:val="24"/>
          <w:szCs w:val="24"/>
        </w:rPr>
        <w:t>Отметки Банка</w:t>
      </w:r>
    </w:p>
    <w:p w:rsidR="004838D1" w:rsidRDefault="004838D1" w:rsidP="004838D1">
      <w:pPr>
        <w:pStyle w:val="Default"/>
        <w:rPr>
          <w:i/>
          <w:u w:val="single"/>
        </w:rPr>
      </w:pPr>
      <w:r w:rsidRPr="00911250">
        <w:rPr>
          <w:i/>
          <w:u w:val="single"/>
        </w:rPr>
        <w:t>Фамилия, инициалы и должность работника Банка, принявшего Заявление:</w:t>
      </w:r>
    </w:p>
    <w:p w:rsidR="004838D1" w:rsidRDefault="004838D1" w:rsidP="004838D1">
      <w:pPr>
        <w:pStyle w:val="Default"/>
        <w:rPr>
          <w:i/>
          <w:u w:val="single"/>
        </w:rPr>
      </w:pPr>
    </w:p>
    <w:p w:rsidR="004838D1" w:rsidRPr="00DF7B68" w:rsidRDefault="004838D1" w:rsidP="004838D1">
      <w:pPr>
        <w:pStyle w:val="Default"/>
        <w:rPr>
          <w:sz w:val="22"/>
        </w:rPr>
      </w:pPr>
      <w:r w:rsidRPr="00DF7B68">
        <w:rPr>
          <w:sz w:val="22"/>
        </w:rPr>
        <w:t>_________________________________/________________________________________________________</w:t>
      </w:r>
      <w:r w:rsidRPr="00DF7B68">
        <w:rPr>
          <w:sz w:val="22"/>
        </w:rPr>
        <w:br/>
      </w:r>
    </w:p>
    <w:p w:rsidR="004C3F31" w:rsidRPr="004838D1" w:rsidRDefault="004838D1" w:rsidP="004838D1">
      <w:pPr>
        <w:pStyle w:val="Default"/>
      </w:pPr>
      <w:r w:rsidRPr="004838D1">
        <w:t>Подпись ____________, «____» ________________ 20___ г.</w:t>
      </w:r>
    </w:p>
    <w:sectPr w:rsidR="004C3F31" w:rsidRPr="004838D1" w:rsidSect="00EC098A">
      <w:headerReference w:type="default" r:id="rId5"/>
      <w:footerReference w:type="default" r:id="rId6"/>
      <w:pgSz w:w="11906" w:h="16838"/>
      <w:pgMar w:top="1134" w:right="567" w:bottom="1276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250770"/>
      <w:docPartObj>
        <w:docPartGallery w:val="Page Numbers (Bottom of Page)"/>
        <w:docPartUnique/>
      </w:docPartObj>
    </w:sdtPr>
    <w:sdtEndPr/>
    <w:sdtContent>
      <w:p w:rsidR="00B43C4B" w:rsidRDefault="004838D1"/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6321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3C4B" w:rsidRPr="00842D19" w:rsidRDefault="004838D1" w:rsidP="00842D19">
        <w:pPr>
          <w:pStyle w:val="a4"/>
          <w:jc w:val="center"/>
          <w:rPr>
            <w:rFonts w:ascii="Times New Roman" w:hAnsi="Times New Roman"/>
            <w:sz w:val="24"/>
          </w:rPr>
        </w:pPr>
        <w:r w:rsidRPr="00C737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3781">
          <w:rPr>
            <w:rFonts w:ascii="Times New Roman" w:hAnsi="Times New Roman" w:cs="Times New Roman"/>
            <w:sz w:val="24"/>
            <w:szCs w:val="24"/>
          </w:rPr>
          <w:instrText xml:space="preserve">PAGE   </w:instrText>
        </w:r>
        <w:r w:rsidRPr="00C73781">
          <w:rPr>
            <w:rFonts w:ascii="Times New Roman" w:hAnsi="Times New Roman" w:cs="Times New Roman"/>
            <w:sz w:val="24"/>
            <w:szCs w:val="24"/>
          </w:rPr>
          <w:instrText>\* MERGEFORMAT</w:instrText>
        </w:r>
        <w:r w:rsidRPr="00C737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C737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971D0"/>
    <w:multiLevelType w:val="multilevel"/>
    <w:tmpl w:val="6BEE05F0"/>
    <w:lvl w:ilvl="0">
      <w:start w:val="1"/>
      <w:numFmt w:val="decimal"/>
      <w:lvlText w:val="%1."/>
      <w:lvlJc w:val="left"/>
      <w:pPr>
        <w:ind w:left="1489" w:hanging="360"/>
      </w:pPr>
      <w:rPr>
        <w:i w:val="0"/>
        <w:sz w:val="24"/>
      </w:rPr>
    </w:lvl>
    <w:lvl w:ilvl="1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D1"/>
    <w:rsid w:val="004838D1"/>
    <w:rsid w:val="004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732D"/>
  <w15:chartTrackingRefBased/>
  <w15:docId w15:val="{A644A430-AC8B-4F32-9C0C-152DF6EC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D1"/>
  </w:style>
  <w:style w:type="paragraph" w:styleId="1">
    <w:name w:val="heading 1"/>
    <w:basedOn w:val="a"/>
    <w:next w:val="a"/>
    <w:link w:val="10"/>
    <w:uiPriority w:val="9"/>
    <w:qFormat/>
    <w:rsid w:val="00483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8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483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38D1"/>
  </w:style>
  <w:style w:type="paragraph" w:customStyle="1" w:styleId="Default">
    <w:name w:val="Default"/>
    <w:rsid w:val="00483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Чугунова Елена Евгеньевна</dc:creator>
  <cp:keywords/>
  <dc:description/>
  <cp:lastModifiedBy>Чугунова Елена Евгеньевна</cp:lastModifiedBy>
  <cp:revision>1</cp:revision>
  <dcterms:created xsi:type="dcterms:W3CDTF">2024-09-24T07:38:00Z</dcterms:created>
  <dcterms:modified xsi:type="dcterms:W3CDTF">2024-09-24T07:40:00Z</dcterms:modified>
</cp:coreProperties>
</file>